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CED" w:rsidRDefault="003A4CED">
      <w:r>
        <w:t>ADVANCE NOTICE</w:t>
      </w:r>
    </w:p>
    <w:p w:rsidR="003A4CED" w:rsidRDefault="003A4CED" w:rsidP="003A4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[home address]</w:t>
      </w:r>
    </w:p>
    <w:p w:rsidR="003A4CED" w:rsidRDefault="003A4CED" w:rsidP="003A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:rsidR="003A4CED" w:rsidRDefault="003A4CED" w:rsidP="003A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CED" w:rsidRDefault="003A4CED" w:rsidP="003A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[principal]</w:t>
      </w:r>
    </w:p>
    <w:p w:rsidR="003A4CED" w:rsidRDefault="003A4CED" w:rsidP="003A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[school name]</w:t>
      </w:r>
    </w:p>
    <w:p w:rsidR="003A4CED" w:rsidRDefault="003A4CED" w:rsidP="003A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[school address]</w:t>
      </w:r>
    </w:p>
    <w:p w:rsidR="003A4CED" w:rsidRDefault="003A4CED" w:rsidP="003A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CED" w:rsidRDefault="003A4CED" w:rsidP="003A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__________:</w:t>
      </w:r>
    </w:p>
    <w:p w:rsidR="003A4CED" w:rsidRDefault="003A4CED" w:rsidP="003A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CED" w:rsidRDefault="003A4CED" w:rsidP="003A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[Our/</w:t>
      </w:r>
      <w:r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</w:t>
      </w:r>
      <w:r>
        <w:rPr>
          <w:rFonts w:ascii="Times New Roman" w:hAnsi="Times New Roman" w:cs="Times New Roman"/>
          <w:sz w:val="24"/>
          <w:szCs w:val="24"/>
        </w:rPr>
        <w:t>, [name], attends your school</w:t>
      </w:r>
      <w:r>
        <w:rPr>
          <w:rFonts w:ascii="Times New Roman" w:hAnsi="Times New Roman" w:cs="Times New Roman"/>
          <w:sz w:val="24"/>
          <w:szCs w:val="24"/>
        </w:rPr>
        <w:t>.  [We/I] have become aware that FCPS Policy 443 allows children who have socially transitioned to the opposite sex</w:t>
      </w:r>
      <w:r>
        <w:rPr>
          <w:rFonts w:ascii="Times New Roman" w:hAnsi="Times New Roman" w:cs="Times New Roman"/>
          <w:sz w:val="24"/>
          <w:szCs w:val="24"/>
        </w:rPr>
        <w:t xml:space="preserve"> to use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>’s locker rooms and bathrooms and changing</w:t>
      </w:r>
      <w:r>
        <w:rPr>
          <w:rFonts w:ascii="Times New Roman" w:hAnsi="Times New Roman" w:cs="Times New Roman"/>
          <w:sz w:val="24"/>
          <w:szCs w:val="24"/>
        </w:rPr>
        <w:t xml:space="preserve"> facilities.  </w:t>
      </w:r>
      <w:r>
        <w:rPr>
          <w:rFonts w:ascii="Times New Roman" w:hAnsi="Times New Roman" w:cs="Times New Roman"/>
          <w:sz w:val="24"/>
          <w:szCs w:val="24"/>
        </w:rPr>
        <w:t>[Our/my] child</w:t>
      </w:r>
      <w:r>
        <w:rPr>
          <w:rFonts w:ascii="Times New Roman" w:hAnsi="Times New Roman" w:cs="Times New Roman"/>
          <w:sz w:val="24"/>
          <w:szCs w:val="24"/>
        </w:rPr>
        <w:t xml:space="preserve"> is uncomfortable with this for several reasons.</w:t>
      </w:r>
    </w:p>
    <w:p w:rsidR="003A4CED" w:rsidRDefault="003A4CED" w:rsidP="003A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FCPS Policy 443.6 provides, in part, </w:t>
      </w:r>
      <w:r w:rsidRPr="00D145E5">
        <w:rPr>
          <w:rFonts w:ascii="Times New Roman" w:hAnsi="Times New Roman" w:cs="Times New Roman"/>
          <w:sz w:val="24"/>
          <w:szCs w:val="24"/>
        </w:rPr>
        <w:t>“</w:t>
      </w:r>
      <w:r w:rsidRPr="00D145E5">
        <w:rPr>
          <w:rStyle w:val="markedcontent"/>
          <w:rFonts w:ascii="Times New Roman" w:hAnsi="Times New Roman" w:cs="Times New Roman"/>
          <w:sz w:val="24"/>
          <w:szCs w:val="24"/>
        </w:rPr>
        <w:t xml:space="preserve">Any student, regardless of gender or gender identity or expression, who is uncomfortable for any reason using a gender-segregated facility will be provided a safe and </w:t>
      </w:r>
      <w:proofErr w:type="spellStart"/>
      <w:r w:rsidRPr="00D145E5">
        <w:rPr>
          <w:rStyle w:val="markedcontent"/>
          <w:rFonts w:ascii="Times New Roman" w:hAnsi="Times New Roman" w:cs="Times New Roman"/>
          <w:sz w:val="24"/>
          <w:szCs w:val="24"/>
        </w:rPr>
        <w:t>nonstigmatizing</w:t>
      </w:r>
      <w:proofErr w:type="spellEnd"/>
      <w:r w:rsidRPr="00D145E5">
        <w:rPr>
          <w:rStyle w:val="markedcontent"/>
          <w:rFonts w:ascii="Times New Roman" w:hAnsi="Times New Roman" w:cs="Times New Roman"/>
          <w:sz w:val="24"/>
          <w:szCs w:val="24"/>
        </w:rPr>
        <w:t xml:space="preserve"> alternative. Options include, but are not limited to, privacy curtains, provisions to use private restrooms or office restrooms, or a separate changing schedule. These options are provided to any student without question or complicating procedures required.”</w:t>
      </w: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[We/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request that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[our/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 child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be provided a “safe and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nonstigmatizing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alternative” as provided in the policy.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[We/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would appreciate this being attended to immediately and for you to inform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[us/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how this is being handled by the school.  </w:t>
      </w: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This request for appropriate privacy arrangements for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[our/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 child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also applies to overnight trips.  443.8 provides, </w:t>
      </w:r>
      <w:r w:rsidRPr="0020453F">
        <w:rPr>
          <w:rStyle w:val="markedcontent"/>
          <w:rFonts w:ascii="Times New Roman" w:hAnsi="Times New Roman" w:cs="Times New Roman"/>
          <w:sz w:val="24"/>
          <w:szCs w:val="24"/>
        </w:rPr>
        <w:t>“The comfort of all students is paramount in the decisions around overnight field trips</w:t>
      </w:r>
      <w:proofErr w:type="gramStart"/>
      <w:r w:rsidRPr="0020453F">
        <w:rPr>
          <w:rStyle w:val="markedcontent"/>
          <w:rFonts w:ascii="Times New Roman" w:hAnsi="Times New Roman" w:cs="Times New Roman"/>
          <w:sz w:val="24"/>
          <w:szCs w:val="24"/>
        </w:rPr>
        <w:t>. . . .</w:t>
      </w:r>
      <w:proofErr w:type="gramEnd"/>
      <w:r w:rsidRPr="0020453F">
        <w:rPr>
          <w:rStyle w:val="markedcontent"/>
          <w:rFonts w:ascii="Times New Roman" w:hAnsi="Times New Roman" w:cs="Times New Roman"/>
          <w:sz w:val="24"/>
          <w:szCs w:val="24"/>
        </w:rPr>
        <w:t xml:space="preserve">  Make efforts to accommodate any student who desires greater privacy; however, no student should be isolated.”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[We/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understand this to mean that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[our/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child will not be required to share a sleeping room or bathroom with a child of another biological sex, whatever the other child’s chosen gender at that given time.  If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[we/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[are/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mistaken in that,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[we/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would appreciate being informed well before any scheduled overnight trips.</w:t>
      </w: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Thank you for your assistance in these regards.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[We/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look forward to hearing soon as to what arrangements you have put in place.</w:t>
      </w: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Sincerely, </w:t>
      </w: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[name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[s]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signed]</w:t>
      </w:r>
    </w:p>
    <w:p w:rsidR="003A4CED" w:rsidRDefault="003A4CED" w:rsidP="003A4CE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[name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[s]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typed]</w:t>
      </w:r>
    </w:p>
    <w:p w:rsidR="003A4CED" w:rsidRPr="00D145E5" w:rsidRDefault="003A4CED" w:rsidP="003A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A4CED" w:rsidRDefault="003A4CED" w:rsidP="003A4CED"/>
    <w:p w:rsidR="003A4CED" w:rsidRDefault="003A4CED"/>
    <w:p w:rsidR="003A4CED" w:rsidRDefault="003A4CED"/>
    <w:sectPr w:rsidR="003A4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D"/>
    <w:rsid w:val="003A4CED"/>
    <w:rsid w:val="00D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F29C"/>
  <w15:chartTrackingRefBased/>
  <w15:docId w15:val="{DD9CBB52-BFA2-41A6-81CC-6CAF4870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A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Claybrook</dc:creator>
  <cp:keywords/>
  <dc:description/>
  <cp:lastModifiedBy>Rick Claybrook</cp:lastModifiedBy>
  <cp:revision>2</cp:revision>
  <dcterms:created xsi:type="dcterms:W3CDTF">2023-03-01T20:29:00Z</dcterms:created>
  <dcterms:modified xsi:type="dcterms:W3CDTF">2023-03-01T20:39:00Z</dcterms:modified>
</cp:coreProperties>
</file>